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306C90">
        <w:rPr>
          <w:rFonts w:ascii="Times New Roman" w:hAnsi="Times New Roman" w:cs="Times New Roman"/>
          <w:b/>
          <w:sz w:val="26"/>
          <w:szCs w:val="26"/>
        </w:rPr>
        <w:t>I</w:t>
      </w:r>
      <w:r w:rsidR="0004286A">
        <w:rPr>
          <w:rFonts w:ascii="Times New Roman" w:hAnsi="Times New Roman" w:cs="Times New Roman"/>
          <w:b/>
          <w:sz w:val="26"/>
          <w:szCs w:val="26"/>
        </w:rPr>
        <w:t>V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04286A">
        <w:rPr>
          <w:rFonts w:ascii="Times New Roman" w:hAnsi="Times New Roman" w:cs="Times New Roman"/>
          <w:sz w:val="24"/>
          <w:szCs w:val="24"/>
        </w:rPr>
        <w:t>11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04286A">
        <w:rPr>
          <w:rFonts w:ascii="Times New Roman" w:hAnsi="Times New Roman" w:cs="Times New Roman"/>
          <w:sz w:val="24"/>
          <w:szCs w:val="24"/>
        </w:rPr>
        <w:t>lutego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04286A">
        <w:rPr>
          <w:rFonts w:ascii="Times New Roman" w:hAnsi="Times New Roman" w:cs="Times New Roman"/>
          <w:sz w:val="24"/>
          <w:szCs w:val="24"/>
        </w:rPr>
        <w:t>9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pan</w:t>
      </w:r>
      <w:r w:rsidR="00B26D45">
        <w:rPr>
          <w:rFonts w:ascii="Times New Roman" w:hAnsi="Times New Roman" w:cs="Times New Roman"/>
          <w:sz w:val="24"/>
          <w:szCs w:val="24"/>
        </w:rPr>
        <w:t xml:space="preserve">i </w:t>
      </w:r>
      <w:r w:rsidR="00344963">
        <w:rPr>
          <w:rFonts w:ascii="Times New Roman" w:hAnsi="Times New Roman" w:cs="Times New Roman"/>
          <w:sz w:val="24"/>
          <w:szCs w:val="24"/>
        </w:rPr>
        <w:t>Trznadel</w:t>
      </w:r>
      <w:r w:rsidR="0058353B">
        <w:rPr>
          <w:rFonts w:ascii="Times New Roman" w:hAnsi="Times New Roman" w:cs="Times New Roman"/>
          <w:sz w:val="24"/>
          <w:szCs w:val="24"/>
        </w:rPr>
        <w:t>,</w:t>
      </w:r>
      <w:r w:rsidR="00B26D45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 xml:space="preserve">pan </w:t>
      </w:r>
      <w:r w:rsidR="0004286A">
        <w:rPr>
          <w:rFonts w:ascii="Times New Roman" w:hAnsi="Times New Roman" w:cs="Times New Roman"/>
          <w:sz w:val="24"/>
          <w:szCs w:val="24"/>
        </w:rPr>
        <w:t>Marczyński</w:t>
      </w:r>
      <w:r w:rsidR="0058353B">
        <w:rPr>
          <w:rFonts w:ascii="Times New Roman" w:hAnsi="Times New Roman" w:cs="Times New Roman"/>
          <w:sz w:val="24"/>
          <w:szCs w:val="24"/>
        </w:rPr>
        <w:t xml:space="preserve">, pan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04286A">
        <w:rPr>
          <w:rFonts w:ascii="Times New Roman" w:hAnsi="Times New Roman" w:cs="Times New Roman"/>
          <w:sz w:val="24"/>
          <w:szCs w:val="24"/>
        </w:rPr>
        <w:t>, pan Golema, Pani Kruczek, pan Czarski</w:t>
      </w: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0428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0C6" w:rsidRPr="005910FC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04286A">
        <w:rPr>
          <w:rFonts w:ascii="Times New Roman" w:hAnsi="Times New Roman" w:cs="Times New Roman"/>
          <w:sz w:val="24"/>
          <w:szCs w:val="24"/>
        </w:rPr>
        <w:t>9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04286A">
        <w:rPr>
          <w:rFonts w:ascii="Times New Roman" w:hAnsi="Times New Roman" w:cs="Times New Roman"/>
          <w:sz w:val="24"/>
          <w:szCs w:val="24"/>
        </w:rPr>
        <w:t>9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Default="001C65A1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>Na sesji goś</w:t>
      </w:r>
      <w:r w:rsidR="00306C90">
        <w:rPr>
          <w:rFonts w:ascii="Times New Roman" w:hAnsi="Times New Roman" w:cs="Times New Roman"/>
          <w:color w:val="000000" w:themeColor="text1"/>
          <w:sz w:val="24"/>
          <w:szCs w:val="24"/>
        </w:rPr>
        <w:t>ćmi byli:</w:t>
      </w:r>
      <w:r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86A" w:rsidRPr="0004286A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04286A">
        <w:rPr>
          <w:rFonts w:ascii="Times New Roman" w:hAnsi="Times New Roman" w:cs="Times New Roman"/>
          <w:color w:val="000000" w:themeColor="text1"/>
          <w:sz w:val="24"/>
          <w:szCs w:val="24"/>
        </w:rPr>
        <w:t>Piotr Swatowski, właściciel sklepu Warzywa i owoce” przy ul. Kolberga</w:t>
      </w:r>
    </w:p>
    <w:p w:rsidR="0004286A" w:rsidRDefault="00306C90" w:rsidP="00B516D5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 </w:t>
      </w:r>
      <w:r w:rsidR="00042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Robert Wagner z ul. Kolberga</w:t>
      </w: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04286A">
        <w:rPr>
          <w:rFonts w:ascii="Times New Roman" w:hAnsi="Times New Roman" w:cs="Times New Roman"/>
          <w:b/>
          <w:sz w:val="24"/>
          <w:szCs w:val="24"/>
        </w:rPr>
        <w:t>I</w:t>
      </w:r>
      <w:r w:rsidR="0058353B">
        <w:rPr>
          <w:rFonts w:ascii="Times New Roman" w:hAnsi="Times New Roman" w:cs="Times New Roman"/>
          <w:b/>
          <w:sz w:val="24"/>
          <w:szCs w:val="24"/>
        </w:rPr>
        <w:t>I</w:t>
      </w:r>
      <w:r w:rsidR="00306C90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04286A">
        <w:rPr>
          <w:rFonts w:ascii="Times New Roman" w:hAnsi="Times New Roman" w:cs="Times New Roman"/>
          <w:sz w:val="24"/>
          <w:szCs w:val="24"/>
        </w:rPr>
        <w:t>9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9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286A" w:rsidRPr="0004286A" w:rsidRDefault="003E534B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XXI</w:t>
      </w:r>
      <w:r w:rsidR="0004286A">
        <w:rPr>
          <w:rFonts w:ascii="Times New Roman" w:hAnsi="Times New Roman" w:cs="Times New Roman"/>
          <w:b/>
          <w:sz w:val="24"/>
          <w:szCs w:val="24"/>
        </w:rPr>
        <w:t>V</w:t>
      </w:r>
      <w:r w:rsidR="00306C90">
        <w:rPr>
          <w:rFonts w:ascii="Times New Roman" w:hAnsi="Times New Roman" w:cs="Times New Roman"/>
          <w:b/>
          <w:sz w:val="24"/>
          <w:szCs w:val="24"/>
        </w:rPr>
        <w:t>/4</w:t>
      </w:r>
      <w:r w:rsidR="0004286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306C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306C90">
        <w:rPr>
          <w:rFonts w:ascii="Times New Roman" w:hAnsi="Times New Roman" w:cs="Times New Roman"/>
          <w:sz w:val="24"/>
          <w:szCs w:val="24"/>
        </w:rPr>
        <w:t xml:space="preserve"> </w:t>
      </w:r>
      <w:r w:rsidR="0004286A" w:rsidRPr="003E534B">
        <w:rPr>
          <w:rFonts w:ascii="Times New Roman" w:hAnsi="Times New Roman" w:cs="Times New Roman"/>
          <w:sz w:val="24"/>
          <w:szCs w:val="24"/>
        </w:rPr>
        <w:t xml:space="preserve">o </w:t>
      </w:r>
      <w:r w:rsidR="0004286A" w:rsidRPr="0004286A">
        <w:rPr>
          <w:rFonts w:ascii="Times New Roman" w:hAnsi="Times New Roman" w:cs="Times New Roman"/>
          <w:sz w:val="24"/>
          <w:szCs w:val="24"/>
        </w:rPr>
        <w:t>przyznanie koncesji alkoholowej dla punktu kawiarnia – Hala Tenisowa AWF przy ul. Mianowskiego 2B</w:t>
      </w:r>
    </w:p>
    <w:p w:rsidR="0004286A" w:rsidRDefault="0004286A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wniosku i omówieniu argumentów za i przeciw przyznawaniu koncesji alkoholowych przy obiektach sportowych na naszym osiedlu, glosowano.</w:t>
      </w:r>
    </w:p>
    <w:p w:rsidR="0004286A" w:rsidRDefault="0004286A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534B" w:rsidRPr="00527A4D" w:rsidRDefault="0004286A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9</w:t>
      </w:r>
      <w:r w:rsidR="003E534B">
        <w:rPr>
          <w:rFonts w:ascii="Times New Roman" w:hAnsi="Times New Roman" w:cs="Times New Roman"/>
          <w:sz w:val="24"/>
          <w:szCs w:val="24"/>
        </w:rPr>
        <w:t xml:space="preserve">: 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A92AFA">
        <w:rPr>
          <w:rFonts w:ascii="Times New Roman" w:hAnsi="Times New Roman" w:cs="Times New Roman"/>
          <w:sz w:val="24"/>
          <w:szCs w:val="24"/>
        </w:rPr>
        <w:t>1</w:t>
      </w:r>
      <w:r w:rsidR="003E5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34B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2AFA" w:rsidRDefault="00500D32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</w:t>
      </w:r>
      <w:r w:rsidR="00A92AFA">
        <w:rPr>
          <w:rFonts w:ascii="Times New Roman" w:hAnsi="Times New Roman" w:cs="Times New Roman"/>
          <w:b/>
          <w:sz w:val="24"/>
          <w:szCs w:val="24"/>
        </w:rPr>
        <w:t>I</w:t>
      </w:r>
      <w:r w:rsidR="0004286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92AFA">
        <w:rPr>
          <w:rFonts w:ascii="Times New Roman" w:hAnsi="Times New Roman" w:cs="Times New Roman"/>
          <w:b/>
          <w:sz w:val="24"/>
          <w:szCs w:val="24"/>
        </w:rPr>
        <w:t>4</w:t>
      </w:r>
      <w:r w:rsidR="000428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A92A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 w:rsidR="00A92AFA">
        <w:rPr>
          <w:rFonts w:ascii="Times New Roman" w:hAnsi="Times New Roman" w:cs="Times New Roman"/>
          <w:sz w:val="24"/>
          <w:szCs w:val="24"/>
        </w:rPr>
        <w:t xml:space="preserve">przyznanie koncesji alkoholowej dla punktu </w:t>
      </w:r>
      <w:r w:rsidR="0004286A">
        <w:rPr>
          <w:rFonts w:ascii="Times New Roman" w:hAnsi="Times New Roman" w:cs="Times New Roman"/>
          <w:sz w:val="24"/>
          <w:szCs w:val="24"/>
        </w:rPr>
        <w:t>Sklep Spożywczy przy ul. Parkowej 25</w:t>
      </w:r>
    </w:p>
    <w:p w:rsidR="0004286A" w:rsidRDefault="0004286A" w:rsidP="0004286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93993" w:rsidRPr="00527A4D" w:rsidRDefault="0004286A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9</w:t>
      </w:r>
      <w:r w:rsidR="00C93993">
        <w:rPr>
          <w:rFonts w:ascii="Times New Roman" w:hAnsi="Times New Roman" w:cs="Times New Roman"/>
          <w:sz w:val="24"/>
          <w:szCs w:val="24"/>
        </w:rPr>
        <w:t xml:space="preserve">: </w:t>
      </w:r>
      <w:r w:rsidR="00C93993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3993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3993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3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993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92AFA" w:rsidRDefault="00A92AFA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4286A" w:rsidRPr="0004286A" w:rsidRDefault="0004286A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A716F" w:rsidRDefault="0004286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3093">
        <w:rPr>
          <w:rFonts w:ascii="Times New Roman" w:hAnsi="Times New Roman" w:cs="Times New Roman"/>
          <w:b/>
          <w:sz w:val="24"/>
          <w:szCs w:val="24"/>
        </w:rPr>
        <w:t xml:space="preserve">/1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Pan Bednarz przedstawił </w:t>
      </w:r>
      <w:r w:rsidR="00EA716F">
        <w:rPr>
          <w:rFonts w:ascii="Times New Roman" w:hAnsi="Times New Roman" w:cs="Times New Roman"/>
          <w:sz w:val="24"/>
          <w:szCs w:val="24"/>
        </w:rPr>
        <w:t xml:space="preserve">pismo z Departamentu Infrastruktury  </w:t>
      </w:r>
      <w:proofErr w:type="spellStart"/>
      <w:r w:rsidR="00EA716F">
        <w:rPr>
          <w:rFonts w:ascii="Times New Roman" w:hAnsi="Times New Roman" w:cs="Times New Roman"/>
          <w:sz w:val="24"/>
          <w:szCs w:val="24"/>
        </w:rPr>
        <w:t>MWr</w:t>
      </w:r>
      <w:proofErr w:type="spellEnd"/>
      <w:r w:rsidR="00EA716F">
        <w:rPr>
          <w:rFonts w:ascii="Times New Roman" w:hAnsi="Times New Roman" w:cs="Times New Roman"/>
          <w:sz w:val="24"/>
          <w:szCs w:val="24"/>
        </w:rPr>
        <w:t xml:space="preserve">  w sprawie budowy odwodnienia przy ul. Kochanowskiego 26.</w:t>
      </w:r>
    </w:p>
    <w:p w:rsidR="00EA716F" w:rsidRDefault="00EA716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zaakceptowano</w:t>
      </w:r>
      <w:r w:rsidRPr="00EA716F">
        <w:rPr>
          <w:rFonts w:ascii="Times New Roman" w:hAnsi="Times New Roman" w:cs="Times New Roman"/>
          <w:sz w:val="24"/>
          <w:szCs w:val="24"/>
        </w:rPr>
        <w:t>.</w:t>
      </w:r>
    </w:p>
    <w:p w:rsidR="00EA716F" w:rsidRDefault="00EA716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A716F" w:rsidRDefault="00EA716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3/2 – Pan Maurer  przedstawił informację o trybie pozyskania pozwolenia na kubeł z odpadami mieszanymi przy tablicy informacyjnej na ul. Parkowej.</w:t>
      </w:r>
    </w:p>
    <w:p w:rsidR="00EA716F" w:rsidRDefault="00EA716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A716F" w:rsidRDefault="00EA716F" w:rsidP="00EA716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 – Pan Bednarz przedstawił pismo od pani R. Marcinkiewicz z ul. Parkowej.</w:t>
      </w:r>
    </w:p>
    <w:p w:rsidR="00EA716F" w:rsidRDefault="00EA716F" w:rsidP="00EA716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04911" w:rsidRDefault="00EA716F" w:rsidP="00EA716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w piśmie poruszyła problemy komunikacji i bezpieczeństwa na ul. Parkowej, o który Radni ROZZS wiedzą, i od początku kadencji dążą w rozwiązania przedstawianych postulatów. Ponieważ procedury zmian </w:t>
      </w:r>
      <w:r w:rsidR="00E04911">
        <w:rPr>
          <w:rFonts w:ascii="Times New Roman" w:hAnsi="Times New Roman" w:cs="Times New Roman"/>
          <w:sz w:val="24"/>
          <w:szCs w:val="24"/>
        </w:rPr>
        <w:t xml:space="preserve">w organizacji ruchu uzależnione są od wielu czynników </w:t>
      </w:r>
      <w:r w:rsidR="009B367F">
        <w:rPr>
          <w:rFonts w:ascii="Times New Roman" w:hAnsi="Times New Roman" w:cs="Times New Roman"/>
          <w:sz w:val="24"/>
          <w:szCs w:val="24"/>
        </w:rPr>
        <w:t xml:space="preserve">wnioski </w:t>
      </w:r>
      <w:r w:rsidR="00E04911">
        <w:rPr>
          <w:rFonts w:ascii="Times New Roman" w:hAnsi="Times New Roman" w:cs="Times New Roman"/>
          <w:sz w:val="24"/>
          <w:szCs w:val="24"/>
        </w:rPr>
        <w:t xml:space="preserve">przedstawiane przez radę </w:t>
      </w:r>
      <w:r w:rsidR="009B367F">
        <w:rPr>
          <w:rFonts w:ascii="Times New Roman" w:hAnsi="Times New Roman" w:cs="Times New Roman"/>
          <w:sz w:val="24"/>
          <w:szCs w:val="24"/>
        </w:rPr>
        <w:t xml:space="preserve">do odpowiednich Wydziałów Urzędu Miasta </w:t>
      </w:r>
      <w:proofErr w:type="spellStart"/>
      <w:r w:rsidR="009B367F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9B367F">
        <w:rPr>
          <w:rFonts w:ascii="Times New Roman" w:hAnsi="Times New Roman" w:cs="Times New Roman"/>
          <w:sz w:val="24"/>
          <w:szCs w:val="24"/>
        </w:rPr>
        <w:t xml:space="preserve">. </w:t>
      </w:r>
      <w:r w:rsidR="00E04911">
        <w:rPr>
          <w:rFonts w:ascii="Times New Roman" w:hAnsi="Times New Roman" w:cs="Times New Roman"/>
          <w:sz w:val="24"/>
          <w:szCs w:val="24"/>
        </w:rPr>
        <w:t xml:space="preserve">rozpatrywane są wielotorowo i </w:t>
      </w:r>
      <w:r w:rsidR="009B367F">
        <w:rPr>
          <w:rFonts w:ascii="Times New Roman" w:hAnsi="Times New Roman" w:cs="Times New Roman"/>
          <w:sz w:val="24"/>
          <w:szCs w:val="24"/>
        </w:rPr>
        <w:t xml:space="preserve">przez to </w:t>
      </w:r>
      <w:r w:rsidR="00E04911">
        <w:rPr>
          <w:rFonts w:ascii="Times New Roman" w:hAnsi="Times New Roman" w:cs="Times New Roman"/>
          <w:sz w:val="24"/>
          <w:szCs w:val="24"/>
        </w:rPr>
        <w:t>w długotrwających procesach.</w:t>
      </w:r>
    </w:p>
    <w:p w:rsidR="00E04911" w:rsidRPr="00E04911" w:rsidRDefault="00E04911" w:rsidP="00EA716F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E04911">
        <w:rPr>
          <w:rFonts w:ascii="Times New Roman" w:hAnsi="Times New Roman" w:cs="Times New Roman"/>
          <w:b/>
          <w:sz w:val="24"/>
          <w:szCs w:val="24"/>
        </w:rPr>
        <w:t>Temat znany i w trakcie realizacji.</w:t>
      </w:r>
    </w:p>
    <w:p w:rsidR="00E04911" w:rsidRDefault="00E04911" w:rsidP="00EA716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903093" w:rsidRDefault="009B367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4 - Temat ulicy Kolberga</w:t>
      </w:r>
    </w:p>
    <w:p w:rsidR="009B367F" w:rsidRDefault="009B367F" w:rsidP="009B367F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Goście Pan Piotr Swatowski, właściciel sklepu </w:t>
      </w:r>
      <w:r w:rsidR="005F73F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Warzywa i owoce” przy ul. Kolberga 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 Robert Wagner z ul. Kolberga przedstawili petycje w temacie zmian organizacji ruchu na ul. Kolberga.</w:t>
      </w:r>
    </w:p>
    <w:p w:rsidR="009B367F" w:rsidRDefault="009B367F" w:rsidP="009B367F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367F" w:rsidRDefault="009B367F" w:rsidP="009B367F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 Robert zebrał podpisy mieszkańców ulicy za podtrzymaniem obecnego stanu  tj. jednokierunkowości.</w:t>
      </w:r>
      <w:r w:rsidR="004C1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(Petycja L/09/15 z dn. 11.02.2015)</w:t>
      </w:r>
    </w:p>
    <w:p w:rsidR="009B367F" w:rsidRDefault="009B367F" w:rsidP="009B367F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 Piotr zebrał podpisy od swoich klientów za zmiana organizacji i przywróceniem  dwukierunkowości.</w:t>
      </w:r>
      <w:r w:rsidR="004C1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(Petycja L/08/15 z dn. 11.02.2015)</w:t>
      </w:r>
    </w:p>
    <w:p w:rsidR="009B367F" w:rsidRPr="001C65A1" w:rsidRDefault="009B367F" w:rsidP="009B367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67F" w:rsidRDefault="009B367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wyjaśniający zabrali </w:t>
      </w:r>
      <w:r w:rsidR="005F73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Wysoczański , Pan Sokołowski, Pani Świder, Pan Bednarz i Pan Werszler</w:t>
      </w:r>
      <w:r w:rsidR="005F73F5">
        <w:rPr>
          <w:rFonts w:ascii="Times New Roman" w:hAnsi="Times New Roman" w:cs="Times New Roman"/>
          <w:sz w:val="24"/>
          <w:szCs w:val="24"/>
        </w:rPr>
        <w:t>.</w:t>
      </w:r>
    </w:p>
    <w:p w:rsidR="009B367F" w:rsidRDefault="009B367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4110F" w:rsidRPr="0024110F" w:rsidRDefault="009B367F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4110F">
        <w:rPr>
          <w:rFonts w:ascii="Times New Roman" w:hAnsi="Times New Roman" w:cs="Times New Roman"/>
          <w:b/>
          <w:sz w:val="24"/>
          <w:szCs w:val="24"/>
        </w:rPr>
        <w:t xml:space="preserve">Wnioski.  </w:t>
      </w:r>
    </w:p>
    <w:p w:rsidR="009B367F" w:rsidRDefault="009B367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ROZZS nie jest organem samowolnie </w:t>
      </w:r>
      <w:r w:rsidR="004C173A">
        <w:rPr>
          <w:rFonts w:ascii="Times New Roman" w:hAnsi="Times New Roman" w:cs="Times New Roman"/>
          <w:sz w:val="24"/>
          <w:szCs w:val="24"/>
        </w:rPr>
        <w:t xml:space="preserve">i bezprawnie </w:t>
      </w:r>
      <w:r>
        <w:rPr>
          <w:rFonts w:ascii="Times New Roman" w:hAnsi="Times New Roman" w:cs="Times New Roman"/>
          <w:sz w:val="24"/>
          <w:szCs w:val="24"/>
        </w:rPr>
        <w:t>zmieniającym struktury w organizacji ruchu w osiedlu.</w:t>
      </w:r>
    </w:p>
    <w:p w:rsidR="005F73F5" w:rsidRDefault="009B367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decyzja zwłaszcza w strukturze zmian organizacji ruchu i bezpieczeństwa na naszym osiedlu zanim zostanie wdrożona przez Władze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jest opiniowana przez ROZZS. Każda decyzja jest uchwalana na podstawie wielu czynników. Najważniejszymi  wzmiankami do podejmowanych decyzji są opinie społeczne, tu </w:t>
      </w:r>
      <w:r w:rsidR="005F73F5">
        <w:rPr>
          <w:rFonts w:ascii="Times New Roman" w:hAnsi="Times New Roman" w:cs="Times New Roman"/>
          <w:sz w:val="24"/>
          <w:szCs w:val="24"/>
        </w:rPr>
        <w:t xml:space="preserve">osób bezpośrednio zainteresowanych, czyli mieszkańców danych ulic. </w:t>
      </w:r>
    </w:p>
    <w:p w:rsidR="0024110F" w:rsidRDefault="0024110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4110F" w:rsidRPr="004C173A" w:rsidRDefault="005F73F5" w:rsidP="0024110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 xml:space="preserve">Temat bezpieczeństwa na ulicy Kolberga został przedstawiony nowej radzie ROZZS (kadencji 2013-2017) jako jeden z pierwszych problemów na naszym osiedlu. Projekty jego rozwiązania były omawiane na wielu sesjach i  spotkaniach </w:t>
      </w:r>
      <w:r w:rsidR="004C173A">
        <w:rPr>
          <w:rFonts w:ascii="Times New Roman" w:hAnsi="Times New Roman" w:cs="Times New Roman"/>
          <w:sz w:val="24"/>
          <w:szCs w:val="24"/>
        </w:rPr>
        <w:t xml:space="preserve"> </w:t>
      </w:r>
      <w:r w:rsidRPr="004C173A">
        <w:rPr>
          <w:rFonts w:ascii="Times New Roman" w:hAnsi="Times New Roman" w:cs="Times New Roman"/>
          <w:sz w:val="24"/>
          <w:szCs w:val="24"/>
        </w:rPr>
        <w:t xml:space="preserve">w odpowiedzialnych Departamentach </w:t>
      </w:r>
      <w:proofErr w:type="spellStart"/>
      <w:r w:rsidRPr="004C173A">
        <w:rPr>
          <w:rFonts w:ascii="Times New Roman" w:hAnsi="Times New Roman" w:cs="Times New Roman"/>
          <w:sz w:val="24"/>
          <w:szCs w:val="24"/>
        </w:rPr>
        <w:t>UMWr</w:t>
      </w:r>
      <w:proofErr w:type="spellEnd"/>
      <w:r w:rsidRPr="004C173A">
        <w:rPr>
          <w:rFonts w:ascii="Times New Roman" w:hAnsi="Times New Roman" w:cs="Times New Roman"/>
          <w:sz w:val="24"/>
          <w:szCs w:val="24"/>
        </w:rPr>
        <w:t>. Do zmiany organizacji ruchu na jednokierunkow</w:t>
      </w:r>
      <w:r w:rsidR="00372B1E" w:rsidRPr="004C173A">
        <w:rPr>
          <w:rFonts w:ascii="Times New Roman" w:hAnsi="Times New Roman" w:cs="Times New Roman"/>
          <w:sz w:val="24"/>
          <w:szCs w:val="24"/>
        </w:rPr>
        <w:t>ą</w:t>
      </w:r>
      <w:r w:rsidRPr="004C173A">
        <w:rPr>
          <w:rFonts w:ascii="Times New Roman" w:hAnsi="Times New Roman" w:cs="Times New Roman"/>
          <w:sz w:val="24"/>
          <w:szCs w:val="24"/>
        </w:rPr>
        <w:t xml:space="preserve"> ostatecznie przyczynili się mieszkańcy ulicy, którzy w 90% podpisali się za zmianą organizacji ruchu. </w:t>
      </w:r>
      <w:r w:rsidR="0024110F" w:rsidRPr="004C173A">
        <w:rPr>
          <w:rFonts w:ascii="Times New Roman" w:hAnsi="Times New Roman" w:cs="Times New Roman"/>
          <w:sz w:val="24"/>
          <w:szCs w:val="24"/>
        </w:rPr>
        <w:t>(Pismo: L/36/14 z dn. 23/04/2014)</w:t>
      </w:r>
    </w:p>
    <w:p w:rsidR="00372B1E" w:rsidRPr="004C173A" w:rsidRDefault="005F73F5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 xml:space="preserve">Ta decyzja mieszkańców skutkowała </w:t>
      </w:r>
      <w:r w:rsidR="00372B1E" w:rsidRPr="004C173A">
        <w:rPr>
          <w:rFonts w:ascii="Times New Roman" w:hAnsi="Times New Roman" w:cs="Times New Roman"/>
          <w:sz w:val="24"/>
          <w:szCs w:val="24"/>
        </w:rPr>
        <w:t>pozytywn</w:t>
      </w:r>
      <w:r w:rsidR="004C173A">
        <w:rPr>
          <w:rFonts w:ascii="Times New Roman" w:hAnsi="Times New Roman" w:cs="Times New Roman"/>
          <w:sz w:val="24"/>
          <w:szCs w:val="24"/>
        </w:rPr>
        <w:t>ą</w:t>
      </w:r>
      <w:r w:rsidR="00372B1E" w:rsidRPr="004C173A">
        <w:rPr>
          <w:rFonts w:ascii="Times New Roman" w:hAnsi="Times New Roman" w:cs="Times New Roman"/>
          <w:sz w:val="24"/>
          <w:szCs w:val="24"/>
        </w:rPr>
        <w:t xml:space="preserve"> opinią ROZZS (dotyczącą zmiany organizacji ruchu ul. Kolberga. (Temat rozpatrzono i omówiono na XVI sesji ROZZS dn. 23.04.2014) . Dep. Infrastruktury i Gospodarki  przedstawił do opinii ROZZS pismo zatwierdzające zmiany (L/41/14 z dn. 16/05/2014).  Temat ponownie rozpatrzono i omówiono na XVIII sesji ROZZS dn. 28.05.2014. ROZZS decyzję Departamen</w:t>
      </w:r>
      <w:r w:rsidR="004C173A">
        <w:rPr>
          <w:rFonts w:ascii="Times New Roman" w:hAnsi="Times New Roman" w:cs="Times New Roman"/>
          <w:sz w:val="24"/>
          <w:szCs w:val="24"/>
        </w:rPr>
        <w:t>t</w:t>
      </w:r>
      <w:r w:rsidR="00372B1E" w:rsidRPr="004C173A">
        <w:rPr>
          <w:rFonts w:ascii="Times New Roman" w:hAnsi="Times New Roman" w:cs="Times New Roman"/>
          <w:sz w:val="24"/>
          <w:szCs w:val="24"/>
        </w:rPr>
        <w:t>u o zmianie organizacji ruchu na ul. Kolberga zatwierdziła pozytywnie.</w:t>
      </w:r>
    </w:p>
    <w:p w:rsidR="00372B1E" w:rsidRPr="004C173A" w:rsidRDefault="00372B1E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>Projekt wdrożono w II połowie 2014 roku.</w:t>
      </w:r>
    </w:p>
    <w:p w:rsidR="00372B1E" w:rsidRPr="004C173A" w:rsidRDefault="00372B1E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>W związku z powyższym argumenty Pana Piotra</w:t>
      </w:r>
      <w:r w:rsidR="004C173A">
        <w:rPr>
          <w:rFonts w:ascii="Times New Roman" w:hAnsi="Times New Roman" w:cs="Times New Roman"/>
          <w:sz w:val="24"/>
          <w:szCs w:val="24"/>
        </w:rPr>
        <w:t xml:space="preserve"> Swatowskiego</w:t>
      </w:r>
      <w:r w:rsidRPr="004C173A">
        <w:rPr>
          <w:rFonts w:ascii="Times New Roman" w:hAnsi="Times New Roman" w:cs="Times New Roman"/>
          <w:sz w:val="24"/>
          <w:szCs w:val="24"/>
        </w:rPr>
        <w:t xml:space="preserve"> o przywrócenie dwukierunkowości są bezpodstawne.</w:t>
      </w:r>
    </w:p>
    <w:p w:rsidR="00372B1E" w:rsidRPr="004C173A" w:rsidRDefault="00372B1E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72B1E" w:rsidRPr="004C173A" w:rsidRDefault="00372B1E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 xml:space="preserve">ROZZS przyjęła do wiadomości zasygnalizowany przez pana Piotra </w:t>
      </w:r>
      <w:r w:rsidR="004C173A">
        <w:rPr>
          <w:rFonts w:ascii="Times New Roman" w:hAnsi="Times New Roman" w:cs="Times New Roman"/>
          <w:sz w:val="24"/>
          <w:szCs w:val="24"/>
        </w:rPr>
        <w:t xml:space="preserve">Swatowskiego </w:t>
      </w:r>
      <w:r w:rsidRPr="004C173A">
        <w:rPr>
          <w:rFonts w:ascii="Times New Roman" w:hAnsi="Times New Roman" w:cs="Times New Roman"/>
          <w:sz w:val="24"/>
          <w:szCs w:val="24"/>
        </w:rPr>
        <w:t>problem tematu zawracania na skrzyżowaniu ulic Kochanowskiego i Śniadeckich.</w:t>
      </w:r>
    </w:p>
    <w:p w:rsidR="00372B1E" w:rsidRPr="004C173A" w:rsidRDefault="00372B1E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 xml:space="preserve">Temat </w:t>
      </w:r>
      <w:r w:rsidR="004C173A">
        <w:rPr>
          <w:rFonts w:ascii="Times New Roman" w:hAnsi="Times New Roman" w:cs="Times New Roman"/>
          <w:sz w:val="24"/>
          <w:szCs w:val="24"/>
        </w:rPr>
        <w:t xml:space="preserve">ten  </w:t>
      </w:r>
      <w:r w:rsidRPr="004C173A">
        <w:rPr>
          <w:rFonts w:ascii="Times New Roman" w:hAnsi="Times New Roman" w:cs="Times New Roman"/>
          <w:sz w:val="24"/>
          <w:szCs w:val="24"/>
        </w:rPr>
        <w:t xml:space="preserve">ROZZS </w:t>
      </w:r>
      <w:r w:rsidR="004C173A">
        <w:rPr>
          <w:rFonts w:ascii="Times New Roman" w:hAnsi="Times New Roman" w:cs="Times New Roman"/>
          <w:sz w:val="24"/>
          <w:szCs w:val="24"/>
        </w:rPr>
        <w:t xml:space="preserve">jest </w:t>
      </w:r>
      <w:r w:rsidRPr="004C173A">
        <w:rPr>
          <w:rFonts w:ascii="Times New Roman" w:hAnsi="Times New Roman" w:cs="Times New Roman"/>
          <w:sz w:val="24"/>
          <w:szCs w:val="24"/>
        </w:rPr>
        <w:t>znany</w:t>
      </w:r>
      <w:r w:rsidR="004C173A">
        <w:rPr>
          <w:rFonts w:ascii="Times New Roman" w:hAnsi="Times New Roman" w:cs="Times New Roman"/>
          <w:sz w:val="24"/>
          <w:szCs w:val="24"/>
        </w:rPr>
        <w:t xml:space="preserve"> i był</w:t>
      </w:r>
      <w:r w:rsidRPr="004C173A">
        <w:rPr>
          <w:rFonts w:ascii="Times New Roman" w:hAnsi="Times New Roman" w:cs="Times New Roman"/>
          <w:sz w:val="24"/>
          <w:szCs w:val="24"/>
        </w:rPr>
        <w:t xml:space="preserve"> wielokrotnie już </w:t>
      </w:r>
      <w:proofErr w:type="spellStart"/>
      <w:r w:rsidRPr="004C173A">
        <w:rPr>
          <w:rFonts w:ascii="Times New Roman" w:hAnsi="Times New Roman" w:cs="Times New Roman"/>
          <w:sz w:val="24"/>
          <w:szCs w:val="24"/>
        </w:rPr>
        <w:t>debatowany</w:t>
      </w:r>
      <w:proofErr w:type="spellEnd"/>
      <w:r w:rsidR="004C173A">
        <w:rPr>
          <w:rFonts w:ascii="Times New Roman" w:hAnsi="Times New Roman" w:cs="Times New Roman"/>
          <w:sz w:val="24"/>
          <w:szCs w:val="24"/>
        </w:rPr>
        <w:t>. B</w:t>
      </w:r>
      <w:r w:rsidRPr="004C173A">
        <w:rPr>
          <w:rFonts w:ascii="Times New Roman" w:hAnsi="Times New Roman" w:cs="Times New Roman"/>
          <w:sz w:val="24"/>
          <w:szCs w:val="24"/>
        </w:rPr>
        <w:t xml:space="preserve">ędzie </w:t>
      </w:r>
      <w:r w:rsidR="004C173A">
        <w:rPr>
          <w:rFonts w:ascii="Times New Roman" w:hAnsi="Times New Roman" w:cs="Times New Roman"/>
          <w:sz w:val="24"/>
          <w:szCs w:val="24"/>
        </w:rPr>
        <w:t xml:space="preserve">on </w:t>
      </w:r>
      <w:r w:rsidRPr="004C173A">
        <w:rPr>
          <w:rFonts w:ascii="Times New Roman" w:hAnsi="Times New Roman" w:cs="Times New Roman"/>
          <w:sz w:val="24"/>
          <w:szCs w:val="24"/>
        </w:rPr>
        <w:t>przedstawiony wraz z innymi tematami dotyczącymi organizacji ruchu i bezpieczeństwa na naszym osiedlu na najbliższym spotkaniu z</w:t>
      </w:r>
      <w:r w:rsidR="004C173A" w:rsidRPr="004C173A">
        <w:rPr>
          <w:rFonts w:ascii="Times New Roman" w:hAnsi="Times New Roman" w:cs="Times New Roman"/>
          <w:sz w:val="24"/>
          <w:szCs w:val="24"/>
        </w:rPr>
        <w:t xml:space="preserve"> odpowiednim Departamentem </w:t>
      </w:r>
      <w:proofErr w:type="spellStart"/>
      <w:r w:rsidR="004C173A" w:rsidRPr="004C173A">
        <w:rPr>
          <w:rFonts w:ascii="Times New Roman" w:hAnsi="Times New Roman" w:cs="Times New Roman"/>
          <w:sz w:val="24"/>
          <w:szCs w:val="24"/>
        </w:rPr>
        <w:t>UMr</w:t>
      </w:r>
      <w:proofErr w:type="spellEnd"/>
      <w:r w:rsidR="004C173A" w:rsidRPr="004C173A">
        <w:rPr>
          <w:rFonts w:ascii="Times New Roman" w:hAnsi="Times New Roman" w:cs="Times New Roman"/>
          <w:sz w:val="24"/>
          <w:szCs w:val="24"/>
        </w:rPr>
        <w:t>.</w:t>
      </w:r>
    </w:p>
    <w:p w:rsidR="004C173A" w:rsidRPr="004C173A" w:rsidRDefault="004C173A" w:rsidP="00372B1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4C173A">
        <w:rPr>
          <w:rFonts w:ascii="Times New Roman" w:hAnsi="Times New Roman" w:cs="Times New Roman"/>
          <w:sz w:val="24"/>
          <w:szCs w:val="24"/>
        </w:rPr>
        <w:t>Spotkanie przewidziano na 25 lutego 2014 r.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C173A">
        <w:rPr>
          <w:rFonts w:ascii="Times New Roman" w:eastAsia="Times New Roman" w:hAnsi="Times New Roman" w:cs="Times New Roman"/>
          <w:sz w:val="24"/>
          <w:szCs w:val="24"/>
        </w:rPr>
        <w:t xml:space="preserve"> Wydziale Inżynierii Miejskiej , Urząd Miejski Wrocławia </w:t>
      </w:r>
      <w:r w:rsidRPr="004C17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BB9" w:rsidRPr="00497EA5" w:rsidRDefault="004C173A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E3398E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E57D4">
        <w:rPr>
          <w:rFonts w:ascii="Times New Roman" w:hAnsi="Times New Roman" w:cs="Times New Roman"/>
          <w:sz w:val="24"/>
          <w:szCs w:val="24"/>
        </w:rPr>
        <w:t>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009">
        <w:rPr>
          <w:rFonts w:ascii="Times New Roman" w:hAnsi="Times New Roman" w:cs="Times New Roman"/>
          <w:sz w:val="24"/>
          <w:szCs w:val="24"/>
        </w:rPr>
        <w:t>1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17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4C173A">
        <w:rPr>
          <w:rFonts w:ascii="Times New Roman" w:hAnsi="Times New Roman" w:cs="Times New Roman"/>
          <w:sz w:val="24"/>
          <w:szCs w:val="24"/>
        </w:rPr>
        <w:t>1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C173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80" w:rsidRDefault="00B86980" w:rsidP="006D031E">
      <w:pPr>
        <w:spacing w:after="0" w:line="240" w:lineRule="auto"/>
      </w:pPr>
      <w:r>
        <w:separator/>
      </w:r>
    </w:p>
  </w:endnote>
  <w:endnote w:type="continuationSeparator" w:id="0">
    <w:p w:rsidR="00B86980" w:rsidRDefault="00B86980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24110F" w:rsidRDefault="00F9002F">
        <w:pPr>
          <w:pStyle w:val="Stopka"/>
          <w:jc w:val="center"/>
        </w:pPr>
        <w:fldSimple w:instr=" PAGE   \* MERGEFORMAT ">
          <w:r w:rsidR="006C29A2">
            <w:rPr>
              <w:noProof/>
            </w:rPr>
            <w:t>2</w:t>
          </w:r>
        </w:fldSimple>
      </w:p>
    </w:sdtContent>
  </w:sdt>
  <w:p w:rsidR="0024110F" w:rsidRDefault="00241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80" w:rsidRDefault="00B86980" w:rsidP="006D031E">
      <w:pPr>
        <w:spacing w:after="0" w:line="240" w:lineRule="auto"/>
      </w:pPr>
      <w:r>
        <w:separator/>
      </w:r>
    </w:p>
  </w:footnote>
  <w:footnote w:type="continuationSeparator" w:id="0">
    <w:p w:rsidR="00B86980" w:rsidRDefault="00B86980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112068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F4C"/>
    <w:rsid w:val="00274D5E"/>
    <w:rsid w:val="0029565E"/>
    <w:rsid w:val="002B6BE6"/>
    <w:rsid w:val="002E502E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40910"/>
    <w:rsid w:val="00461038"/>
    <w:rsid w:val="004623DF"/>
    <w:rsid w:val="0047380D"/>
    <w:rsid w:val="00482A54"/>
    <w:rsid w:val="00487009"/>
    <w:rsid w:val="004914E6"/>
    <w:rsid w:val="00497EA5"/>
    <w:rsid w:val="004B0BA3"/>
    <w:rsid w:val="004B1064"/>
    <w:rsid w:val="004C173A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61346"/>
    <w:rsid w:val="0057734F"/>
    <w:rsid w:val="0058028E"/>
    <w:rsid w:val="0058215A"/>
    <w:rsid w:val="0058353B"/>
    <w:rsid w:val="005910FC"/>
    <w:rsid w:val="005E05B5"/>
    <w:rsid w:val="005E4CDE"/>
    <w:rsid w:val="005F233C"/>
    <w:rsid w:val="005F5E47"/>
    <w:rsid w:val="005F73F5"/>
    <w:rsid w:val="00604C7C"/>
    <w:rsid w:val="006140ED"/>
    <w:rsid w:val="00630859"/>
    <w:rsid w:val="00641553"/>
    <w:rsid w:val="00645CBA"/>
    <w:rsid w:val="0066022C"/>
    <w:rsid w:val="006650A5"/>
    <w:rsid w:val="0068382A"/>
    <w:rsid w:val="006B68FC"/>
    <w:rsid w:val="006C29A2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343A"/>
    <w:rsid w:val="00771BF0"/>
    <w:rsid w:val="0077669B"/>
    <w:rsid w:val="007833CE"/>
    <w:rsid w:val="007A6114"/>
    <w:rsid w:val="007B1FDE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438D6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7313D"/>
    <w:rsid w:val="00C8518B"/>
    <w:rsid w:val="00C93993"/>
    <w:rsid w:val="00C94647"/>
    <w:rsid w:val="00CC3C27"/>
    <w:rsid w:val="00CD22B5"/>
    <w:rsid w:val="00CD595E"/>
    <w:rsid w:val="00CE00C6"/>
    <w:rsid w:val="00CE582C"/>
    <w:rsid w:val="00CE6A7E"/>
    <w:rsid w:val="00CE7960"/>
    <w:rsid w:val="00CF0537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9347C"/>
    <w:rsid w:val="00D95824"/>
    <w:rsid w:val="00DC26DD"/>
    <w:rsid w:val="00DC5F9E"/>
    <w:rsid w:val="00DD6123"/>
    <w:rsid w:val="00DE5453"/>
    <w:rsid w:val="00DF7B9C"/>
    <w:rsid w:val="00E04911"/>
    <w:rsid w:val="00E1197A"/>
    <w:rsid w:val="00E17509"/>
    <w:rsid w:val="00E317AF"/>
    <w:rsid w:val="00E3398E"/>
    <w:rsid w:val="00E468D4"/>
    <w:rsid w:val="00E56557"/>
    <w:rsid w:val="00E7365D"/>
    <w:rsid w:val="00E85976"/>
    <w:rsid w:val="00EA716F"/>
    <w:rsid w:val="00ED2041"/>
    <w:rsid w:val="00EF4A43"/>
    <w:rsid w:val="00F01ACB"/>
    <w:rsid w:val="00F1298E"/>
    <w:rsid w:val="00F204F6"/>
    <w:rsid w:val="00F247F6"/>
    <w:rsid w:val="00F2722A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4C07-5151-406A-9329-AFF0CB9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5</cp:revision>
  <cp:lastPrinted>2013-06-27T06:49:00Z</cp:lastPrinted>
  <dcterms:created xsi:type="dcterms:W3CDTF">2015-02-12T09:06:00Z</dcterms:created>
  <dcterms:modified xsi:type="dcterms:W3CDTF">2015-02-12T10:05:00Z</dcterms:modified>
</cp:coreProperties>
</file>