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4F7E7F">
        <w:rPr>
          <w:rFonts w:ascii="Times New Roman" w:hAnsi="Times New Roman" w:cs="Times New Roman"/>
          <w:b/>
          <w:sz w:val="26"/>
          <w:szCs w:val="26"/>
        </w:rPr>
        <w:t>V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A12F7D">
        <w:rPr>
          <w:rFonts w:ascii="Times New Roman" w:hAnsi="Times New Roman" w:cs="Times New Roman"/>
          <w:sz w:val="24"/>
          <w:szCs w:val="24"/>
        </w:rPr>
        <w:t>1</w:t>
      </w:r>
      <w:r w:rsidR="00317D62">
        <w:rPr>
          <w:rFonts w:ascii="Times New Roman" w:hAnsi="Times New Roman" w:cs="Times New Roman"/>
          <w:sz w:val="24"/>
          <w:szCs w:val="24"/>
        </w:rPr>
        <w:t>9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317D62">
        <w:rPr>
          <w:rFonts w:ascii="Times New Roman" w:hAnsi="Times New Roman" w:cs="Times New Roman"/>
          <w:sz w:val="24"/>
          <w:szCs w:val="24"/>
        </w:rPr>
        <w:t>marca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17D62">
        <w:rPr>
          <w:rFonts w:ascii="Times New Roman" w:hAnsi="Times New Roman" w:cs="Times New Roman"/>
          <w:sz w:val="24"/>
          <w:szCs w:val="24"/>
        </w:rPr>
        <w:t>4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F204F6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siedziba RO ZZS, </w:t>
      </w:r>
      <w:r w:rsidR="00746B1D" w:rsidRPr="00527A4D">
        <w:rPr>
          <w:rFonts w:ascii="Times New Roman" w:hAnsi="Times New Roman" w:cs="Times New Roman"/>
          <w:sz w:val="24"/>
          <w:szCs w:val="24"/>
        </w:rPr>
        <w:t xml:space="preserve">Wrocław, </w:t>
      </w:r>
      <w:r w:rsidRPr="00527A4D">
        <w:rPr>
          <w:rFonts w:ascii="Times New Roman" w:hAnsi="Times New Roman" w:cs="Times New Roman"/>
          <w:sz w:val="24"/>
          <w:szCs w:val="24"/>
        </w:rPr>
        <w:t>ul. Parkowa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8E0668" w:rsidRPr="00527A4D">
        <w:rPr>
          <w:rFonts w:ascii="Times New Roman" w:hAnsi="Times New Roman" w:cs="Times New Roman"/>
          <w:sz w:val="24"/>
          <w:szCs w:val="24"/>
        </w:rPr>
        <w:t>Obecnych 1</w:t>
      </w:r>
      <w:r w:rsidR="008C481C">
        <w:rPr>
          <w:rFonts w:ascii="Times New Roman" w:hAnsi="Times New Roman" w:cs="Times New Roman"/>
          <w:sz w:val="24"/>
          <w:szCs w:val="24"/>
        </w:rPr>
        <w:t>0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EF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pan </w:t>
      </w:r>
      <w:r w:rsidR="004F7E7F">
        <w:rPr>
          <w:rFonts w:ascii="Times New Roman" w:hAnsi="Times New Roman" w:cs="Times New Roman"/>
          <w:sz w:val="24"/>
          <w:szCs w:val="24"/>
        </w:rPr>
        <w:t>Czarski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, </w:t>
      </w:r>
      <w:r w:rsidR="001C08EF" w:rsidRPr="00527A4D">
        <w:rPr>
          <w:rFonts w:ascii="Times New Roman" w:hAnsi="Times New Roman" w:cs="Times New Roman"/>
          <w:sz w:val="24"/>
          <w:szCs w:val="24"/>
        </w:rPr>
        <w:t>pan</w:t>
      </w:r>
      <w:r w:rsidR="008C481C">
        <w:rPr>
          <w:rFonts w:ascii="Times New Roman" w:hAnsi="Times New Roman" w:cs="Times New Roman"/>
          <w:sz w:val="24"/>
          <w:szCs w:val="24"/>
        </w:rPr>
        <w:t xml:space="preserve"> Golema, pani Kruczek, pan Marczyński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, </w:t>
      </w:r>
      <w:r w:rsidR="00201986" w:rsidRPr="00527A4D">
        <w:rPr>
          <w:rFonts w:ascii="Times New Roman" w:hAnsi="Times New Roman" w:cs="Times New Roman"/>
          <w:sz w:val="24"/>
          <w:szCs w:val="24"/>
        </w:rPr>
        <w:t xml:space="preserve">pan </w:t>
      </w:r>
      <w:r w:rsidR="001C08EF" w:rsidRPr="00527A4D">
        <w:rPr>
          <w:rFonts w:ascii="Times New Roman" w:hAnsi="Times New Roman" w:cs="Times New Roman"/>
          <w:sz w:val="24"/>
          <w:szCs w:val="24"/>
        </w:rPr>
        <w:t>Zalewski</w:t>
      </w:r>
    </w:p>
    <w:p w:rsidR="00CE00C6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08EF" w:rsidRPr="00527A4D" w:rsidRDefault="001C08E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>Głosowanie za zaproponowanym porządkiem obrad – głosujących 1</w:t>
      </w:r>
      <w:r w:rsidR="008C481C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>–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>za 1</w:t>
      </w:r>
      <w:r w:rsidR="008C481C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527A4D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4F7E7F">
        <w:rPr>
          <w:rFonts w:ascii="Times New Roman" w:hAnsi="Times New Roman" w:cs="Times New Roman"/>
          <w:b/>
          <w:sz w:val="24"/>
          <w:szCs w:val="24"/>
        </w:rPr>
        <w:t>IV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F9E" w:rsidRPr="00527A4D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FE3B97" w:rsidRPr="00527A4D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527A4D">
        <w:rPr>
          <w:rFonts w:ascii="Times New Roman" w:hAnsi="Times New Roman" w:cs="Times New Roman"/>
          <w:sz w:val="24"/>
          <w:szCs w:val="24"/>
        </w:rPr>
        <w:t>głosujących 1</w:t>
      </w:r>
      <w:r w:rsidR="008C481C"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 w:rsidR="008C481C"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8C481C" w:rsidRDefault="008C481C" w:rsidP="008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F7D" w:rsidRDefault="008C481C" w:rsidP="008C481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problemy komunikacyjne mieszkańców osiedla</w:t>
      </w:r>
    </w:p>
    <w:p w:rsidR="004F7E7F" w:rsidRDefault="004F7E7F" w:rsidP="004F7E7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C481C" w:rsidRDefault="008E39BA" w:rsidP="008E39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39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E39BA">
        <w:rPr>
          <w:rFonts w:ascii="Times New Roman" w:hAnsi="Times New Roman" w:cs="Times New Roman"/>
          <w:b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1C">
        <w:rPr>
          <w:rFonts w:ascii="Times New Roman" w:hAnsi="Times New Roman" w:cs="Times New Roman"/>
          <w:sz w:val="24"/>
          <w:szCs w:val="24"/>
        </w:rPr>
        <w:t>Pismo L/21/14 od Pa</w:t>
      </w:r>
      <w:r w:rsidR="004F7E7F">
        <w:rPr>
          <w:rFonts w:ascii="Times New Roman" w:hAnsi="Times New Roman" w:cs="Times New Roman"/>
          <w:sz w:val="24"/>
          <w:szCs w:val="24"/>
        </w:rPr>
        <w:t xml:space="preserve">n </w:t>
      </w:r>
      <w:r w:rsidR="008C481C">
        <w:rPr>
          <w:rFonts w:ascii="Times New Roman" w:hAnsi="Times New Roman" w:cs="Times New Roman"/>
          <w:sz w:val="24"/>
          <w:szCs w:val="24"/>
        </w:rPr>
        <w:t>Jerzy Kwiatkowski</w:t>
      </w:r>
    </w:p>
    <w:p w:rsidR="008C481C" w:rsidRDefault="008C481C" w:rsidP="004F7E7F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propozycji zmian organizacji ruchu na ul. Mianowskiego</w:t>
      </w:r>
    </w:p>
    <w:p w:rsidR="008C481C" w:rsidRDefault="008C481C" w:rsidP="004F7E7F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8C481C" w:rsidRDefault="008C481C" w:rsidP="004F7E7F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przedstawił radny Pan Sokołowski. Po dyskusji podjęto wniosek RO.</w:t>
      </w:r>
    </w:p>
    <w:p w:rsidR="008C481C" w:rsidRDefault="008C481C" w:rsidP="004F7E7F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8E39BA" w:rsidRDefault="008C481C" w:rsidP="004F7E7F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8E39BA">
        <w:rPr>
          <w:rFonts w:ascii="Times New Roman" w:hAnsi="Times New Roman" w:cs="Times New Roman"/>
          <w:sz w:val="24"/>
          <w:szCs w:val="24"/>
        </w:rPr>
        <w:t>: Propozycja pana Kwiatkowskiego jest nie do zaakceptowania, ponieważ obniżyłaby bezpieczeństwo mieszkańców osiedla Zacisze. Nie należy wprowadzać zmian w bieżącej organizacji ruchu na ul. Mianowskiego.</w:t>
      </w:r>
    </w:p>
    <w:p w:rsidR="008E39BA" w:rsidRDefault="008E39BA" w:rsidP="004F7E7F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4F7E7F" w:rsidRPr="00527A4D" w:rsidRDefault="004F7E7F" w:rsidP="004F7E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 w:rsidR="008E39BA">
        <w:rPr>
          <w:rFonts w:ascii="Times New Roman" w:hAnsi="Times New Roman" w:cs="Times New Roman"/>
          <w:sz w:val="24"/>
          <w:szCs w:val="24"/>
        </w:rPr>
        <w:t xml:space="preserve">za wnioskiem </w:t>
      </w:r>
      <w:r w:rsidRPr="00527A4D">
        <w:rPr>
          <w:rFonts w:ascii="Times New Roman" w:hAnsi="Times New Roman" w:cs="Times New Roman"/>
          <w:sz w:val="24"/>
          <w:szCs w:val="24"/>
        </w:rPr>
        <w:t>1</w:t>
      </w:r>
      <w:r w:rsidR="008E39BA"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 w:rsidR="008E39BA"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4F7E7F" w:rsidRPr="00527A4D" w:rsidRDefault="008E39BA" w:rsidP="004F7E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4F7E7F"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4F7E7F" w:rsidRDefault="004F7E7F" w:rsidP="004F7E7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E39BA" w:rsidRDefault="008E39BA" w:rsidP="008E39BA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E39B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Pismo L/15/14 od Państwo Nina i Piotr Korybut </w:t>
      </w:r>
      <w:proofErr w:type="spellStart"/>
      <w:r>
        <w:rPr>
          <w:rFonts w:ascii="Times New Roman" w:hAnsi="Times New Roman" w:cs="Times New Roman"/>
          <w:sz w:val="24"/>
          <w:szCs w:val="24"/>
        </w:rPr>
        <w:t>Kotulewscy</w:t>
      </w:r>
      <w:proofErr w:type="spellEnd"/>
    </w:p>
    <w:p w:rsidR="008E39BA" w:rsidRDefault="008E39BA" w:rsidP="008E39BA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propozycji zmian organizacji ruchu na ul. Różyckiego</w:t>
      </w:r>
    </w:p>
    <w:p w:rsidR="008E39BA" w:rsidRDefault="008E39BA" w:rsidP="008E39BA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8E39BA" w:rsidRDefault="008E39BA" w:rsidP="008E39BA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przedstawił radny Pan Wysoczański. Po dyskusji podjęto wniosek RO.</w:t>
      </w:r>
    </w:p>
    <w:p w:rsidR="008E39BA" w:rsidRDefault="008E39BA" w:rsidP="008E39BA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8E39BA" w:rsidRDefault="008E39BA" w:rsidP="008E39BA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Propozycja państwa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Kotulewskich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częściowo zasadna. Dla zwiększenia bezpieczeństwa na ul. Różyckiego RO ZZS proponuje montaż dwóch dobrze oznakowanych azyli dla pieszych na wysokości skrzyżowania ul. Chopina / </w:t>
      </w:r>
      <w:r w:rsidR="003678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ul. Różyckiego przy przystanku tramwajowym. </w:t>
      </w:r>
    </w:p>
    <w:p w:rsidR="008E39BA" w:rsidRDefault="008E39BA" w:rsidP="008E39BA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8E39BA" w:rsidRPr="00527A4D" w:rsidRDefault="008E39BA" w:rsidP="008E39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>
        <w:rPr>
          <w:rFonts w:ascii="Times New Roman" w:hAnsi="Times New Roman" w:cs="Times New Roman"/>
          <w:sz w:val="24"/>
          <w:szCs w:val="24"/>
        </w:rPr>
        <w:t xml:space="preserve">za wnioskiem </w:t>
      </w:r>
      <w:r w:rsidRPr="00527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8E39BA" w:rsidRPr="00527A4D" w:rsidRDefault="008E39BA" w:rsidP="008E39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8E39BA" w:rsidRDefault="008E39BA" w:rsidP="004F7E7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E39BA" w:rsidRDefault="008E39BA" w:rsidP="004F7E7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784C" w:rsidRDefault="0036784C" w:rsidP="0036784C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8E39B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Temat skrzyżowania Chopina / Moniuszki</w:t>
      </w:r>
    </w:p>
    <w:p w:rsidR="0036784C" w:rsidRDefault="0036784C" w:rsidP="0036784C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przedstawiła radna Pan Świder proponując w tym miejscu instalację świateł przy przejściu dla pieszych.  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dyskusji więcej argumentów przemawia ze dla większego bezpieczeństwa </w:t>
      </w:r>
      <w:r>
        <w:rPr>
          <w:rFonts w:ascii="Times New Roman" w:hAnsi="Times New Roman" w:cs="Times New Roman"/>
          <w:sz w:val="24"/>
          <w:szCs w:val="24"/>
        </w:rPr>
        <w:br/>
        <w:t xml:space="preserve">i bezkolizyjności ruchu nie należy w tym miejscu montować sygnalizacji świetlnej. 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zamknięto bez podejmowania wniosku RO ZZS.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36784C" w:rsidRDefault="0036784C" w:rsidP="0036784C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E39B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Temat ruchu na ul. Kolberga </w:t>
      </w:r>
    </w:p>
    <w:p w:rsidR="0036784C" w:rsidRDefault="0036784C" w:rsidP="0036784C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784C" w:rsidRP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36784C">
        <w:rPr>
          <w:rFonts w:ascii="Times New Roman" w:hAnsi="Times New Roman" w:cs="Times New Roman"/>
          <w:sz w:val="24"/>
          <w:szCs w:val="24"/>
        </w:rPr>
        <w:t xml:space="preserve">Temat przedstawiła Pani Trznadel. Projekt zmiany organizacji ruchu na ul. Kolberga został już wcześniej omówiony i wpisano go do projektu zmiany organizacji ruchu. Pani </w:t>
      </w:r>
      <w:proofErr w:type="spellStart"/>
      <w:r w:rsidRPr="0036784C">
        <w:rPr>
          <w:rFonts w:ascii="Times New Roman" w:hAnsi="Times New Roman" w:cs="Times New Roman"/>
          <w:sz w:val="24"/>
          <w:szCs w:val="24"/>
        </w:rPr>
        <w:t>Trzandel</w:t>
      </w:r>
      <w:proofErr w:type="spellEnd"/>
      <w:r w:rsidRPr="0036784C">
        <w:rPr>
          <w:rFonts w:ascii="Times New Roman" w:hAnsi="Times New Roman" w:cs="Times New Roman"/>
          <w:sz w:val="24"/>
          <w:szCs w:val="24"/>
        </w:rPr>
        <w:t xml:space="preserve"> ma zebrać stosowną ilość podpisów od mieszkańców ulicy w celu zaakceptowania zmian.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6784C" w:rsidRDefault="0036784C" w:rsidP="0036784C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E39B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Temat sygnalizacji przy ul. Parkowej (zielona strzałka) </w:t>
      </w:r>
    </w:p>
    <w:p w:rsidR="0036784C" w:rsidRDefault="0036784C" w:rsidP="0036784C">
      <w:pPr>
        <w:pStyle w:val="Bezodstpw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8E39B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Temat oznakowania strefy wjazdu z ul. Moniuszki w Kochanowskiego (linia wyczekiwania)</w:t>
      </w:r>
    </w:p>
    <w:p w:rsidR="0036784C" w:rsidRDefault="0036784C" w:rsidP="0036784C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36784C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784C">
        <w:rPr>
          <w:rFonts w:ascii="Times New Roman" w:hAnsi="Times New Roman" w:cs="Times New Roman"/>
          <w:sz w:val="24"/>
          <w:szCs w:val="24"/>
        </w:rPr>
        <w:t xml:space="preserve"> przedstawił Pani </w:t>
      </w:r>
      <w:r>
        <w:rPr>
          <w:rFonts w:ascii="Times New Roman" w:hAnsi="Times New Roman" w:cs="Times New Roman"/>
          <w:sz w:val="24"/>
          <w:szCs w:val="24"/>
        </w:rPr>
        <w:t>Maurer</w:t>
      </w:r>
      <w:r w:rsidRPr="0036784C">
        <w:rPr>
          <w:rFonts w:ascii="Times New Roman" w:hAnsi="Times New Roman" w:cs="Times New Roman"/>
          <w:sz w:val="24"/>
          <w:szCs w:val="24"/>
        </w:rPr>
        <w:t xml:space="preserve">. Projekt zmian organizacji ruchu </w:t>
      </w:r>
      <w:r>
        <w:rPr>
          <w:rFonts w:ascii="Times New Roman" w:hAnsi="Times New Roman" w:cs="Times New Roman"/>
          <w:sz w:val="24"/>
          <w:szCs w:val="24"/>
        </w:rPr>
        <w:t xml:space="preserve">radny Maurer napisze uzasadniając pisemnie bezpośrednio do Wydziału Komunikacji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UMWr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propozycją Pana Maurera wszczęto głosowanie.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36784C" w:rsidRPr="00527A4D" w:rsidRDefault="0036784C" w:rsidP="003678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>
        <w:rPr>
          <w:rFonts w:ascii="Times New Roman" w:hAnsi="Times New Roman" w:cs="Times New Roman"/>
          <w:sz w:val="24"/>
          <w:szCs w:val="24"/>
        </w:rPr>
        <w:t xml:space="preserve">za wnioskiem </w:t>
      </w:r>
      <w:r w:rsidRPr="00527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36784C" w:rsidRPr="00527A4D" w:rsidRDefault="0036784C" w:rsidP="003678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36784C" w:rsidRDefault="0036784C" w:rsidP="0036784C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E39B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Temat „garbów” na Głogowczyka </w:t>
      </w:r>
    </w:p>
    <w:p w:rsidR="0036784C" w:rsidRDefault="0036784C" w:rsidP="0036784C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36784C">
        <w:rPr>
          <w:rFonts w:ascii="Times New Roman" w:hAnsi="Times New Roman" w:cs="Times New Roman"/>
          <w:sz w:val="24"/>
          <w:szCs w:val="24"/>
        </w:rPr>
        <w:t xml:space="preserve">Temat przedstawiła Pani </w:t>
      </w:r>
      <w:r>
        <w:rPr>
          <w:rFonts w:ascii="Times New Roman" w:hAnsi="Times New Roman" w:cs="Times New Roman"/>
          <w:sz w:val="24"/>
          <w:szCs w:val="24"/>
        </w:rPr>
        <w:t>Świder. Niedokończona inwestycja z 2013 r. budowy „garbów” na ulicach Zacisza zostanie zrealizowana w br.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36784C" w:rsidRDefault="0036784C" w:rsidP="0036784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pisma ROZZS w sprawie konsultacji sp</w:t>
      </w:r>
      <w:r w:rsidR="000D29B0">
        <w:rPr>
          <w:rFonts w:ascii="Times New Roman" w:hAnsi="Times New Roman" w:cs="Times New Roman"/>
          <w:b/>
          <w:sz w:val="24"/>
          <w:szCs w:val="24"/>
        </w:rPr>
        <w:t>ołecznych dot. prac przy Planie zarządzania  miejscem wpisanym na Listę Światowego Dziedzictwa UNESCO Hala Stulecia – Wrocław.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przedstawił radny Pan Krzysztof Wysoczański. Dot. pisma ZZS RO/WB/02/03/14 z d. 13/03/2014 do Prezydenta Miasta Wrocławia.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AD1B7D" w:rsidRDefault="0036784C" w:rsidP="00AD1B7D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podejrzenie nieprawidłowości przy proj</w:t>
      </w:r>
      <w:r w:rsidR="000D29B0">
        <w:rPr>
          <w:rFonts w:ascii="Times New Roman" w:hAnsi="Times New Roman" w:cs="Times New Roman"/>
          <w:sz w:val="24"/>
          <w:szCs w:val="24"/>
        </w:rPr>
        <w:t xml:space="preserve">ektowaniu Planu zarządzania </w:t>
      </w:r>
      <w:r>
        <w:rPr>
          <w:rFonts w:ascii="Times New Roman" w:hAnsi="Times New Roman" w:cs="Times New Roman"/>
          <w:sz w:val="24"/>
          <w:szCs w:val="24"/>
        </w:rPr>
        <w:t xml:space="preserve"> Hali Stulecia. Obecnie prowadzone prace budowlane mają tez wpływ na środowisko. Zamknięcie cieku wodnego „Czarna Woda”, oraz nie uzgadniana wycink</w:t>
      </w:r>
      <w:r w:rsidR="00517F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drzew z Parku Szczytnickiego.</w:t>
      </w:r>
    </w:p>
    <w:p w:rsidR="00AD1B7D" w:rsidRDefault="00AD1B7D" w:rsidP="00AD1B7D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AD1B7D" w:rsidRPr="00AD1B7D" w:rsidRDefault="00AD1B7D" w:rsidP="00AD1B7D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AD1B7D">
        <w:rPr>
          <w:rFonts w:ascii="Times New Roman" w:hAnsi="Times New Roman" w:cs="Times New Roman"/>
          <w:sz w:val="24"/>
          <w:szCs w:val="24"/>
        </w:rPr>
        <w:t>Pan Wysoczański przedstawił projekt Akcji Park Szczytnicki – spotkanie komisji konserwatorskiej w sprawie negatywnych działań w obr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D1B7D">
        <w:rPr>
          <w:rFonts w:ascii="Times New Roman" w:hAnsi="Times New Roman" w:cs="Times New Roman"/>
          <w:sz w:val="24"/>
          <w:szCs w:val="24"/>
        </w:rPr>
        <w:t xml:space="preserve">bie UNESCO Hala Stulecia i Parku szczytnickiego. </w:t>
      </w:r>
    </w:p>
    <w:p w:rsidR="00AD1B7D" w:rsidRDefault="00AD1B7D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517FEA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Wniosek RO ZZS: Pan Wysoczański w imieni</w:t>
      </w:r>
      <w:r w:rsidR="00517FE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RO ZZS napisze kolejne pismo do Prezydenta Wrocławia z prośbą o wyjaśnienie </w:t>
      </w:r>
      <w:r w:rsidR="00517FEA">
        <w:rPr>
          <w:rFonts w:ascii="Times New Roman" w:hAnsi="Times New Roman" w:cs="Times New Roman"/>
          <w:sz w:val="24"/>
          <w:szCs w:val="24"/>
        </w:rPr>
        <w:t>tematu wycinki drzew w Parku Szczytnickim oraz wyłączenia wody w „Czarnej Wodzie”.</w:t>
      </w:r>
    </w:p>
    <w:p w:rsidR="0036784C" w:rsidRDefault="00517FEA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517FEA" w:rsidRPr="00527A4D" w:rsidRDefault="00517FEA" w:rsidP="00517F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>
        <w:rPr>
          <w:rFonts w:ascii="Times New Roman" w:hAnsi="Times New Roman" w:cs="Times New Roman"/>
          <w:sz w:val="24"/>
          <w:szCs w:val="24"/>
        </w:rPr>
        <w:t xml:space="preserve">za wnioskiem </w:t>
      </w:r>
      <w:r w:rsidRPr="00527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517FEA" w:rsidRPr="00527A4D" w:rsidRDefault="00517FEA" w:rsidP="00517F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36784C" w:rsidRDefault="0036784C" w:rsidP="0036784C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A12F7D" w:rsidRPr="00527A4D" w:rsidRDefault="00A12F7D" w:rsidP="00A12F7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D0EBF" w:rsidRPr="00AD1B7D" w:rsidRDefault="00AD0EBF" w:rsidP="00AD1B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D1B7D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4F7E7F" w:rsidRDefault="00AD0EBF" w:rsidP="00517FEA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7E7F">
        <w:rPr>
          <w:rFonts w:ascii="Times New Roman" w:hAnsi="Times New Roman" w:cs="Times New Roman"/>
          <w:sz w:val="24"/>
          <w:szCs w:val="24"/>
        </w:rPr>
        <w:t xml:space="preserve">an Bednarz przedstawił </w:t>
      </w:r>
      <w:r w:rsidR="00517FEA">
        <w:rPr>
          <w:rFonts w:ascii="Times New Roman" w:hAnsi="Times New Roman" w:cs="Times New Roman"/>
          <w:sz w:val="24"/>
          <w:szCs w:val="24"/>
        </w:rPr>
        <w:t>propozycję współredagowania projektu „Gazeta Osiedlowa”. Zadanie prowadzi Pan Łaskawiec z Pawłowic.</w:t>
      </w:r>
    </w:p>
    <w:p w:rsidR="00517FEA" w:rsidRDefault="00517FEA" w:rsidP="00517F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 numery gazety z wkładem artykułowym dla mieszkańców Osiedla ZZS – Rada RO ZSS zakupi 2000 egz. w cenie 300 zł</w:t>
      </w:r>
    </w:p>
    <w:p w:rsidR="00517FEA" w:rsidRDefault="00517FEA" w:rsidP="00517F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17FEA" w:rsidRDefault="00517FEA" w:rsidP="00517F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zaakceptowano.</w:t>
      </w:r>
    </w:p>
    <w:p w:rsidR="004F7E7F" w:rsidRDefault="004F7E7F" w:rsidP="004F7E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17FEA" w:rsidRDefault="004F7E7F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Bednarz </w:t>
      </w:r>
      <w:r w:rsidR="00517FEA">
        <w:rPr>
          <w:rFonts w:ascii="Times New Roman" w:hAnsi="Times New Roman" w:cs="Times New Roman"/>
          <w:sz w:val="24"/>
          <w:szCs w:val="24"/>
        </w:rPr>
        <w:t>przedstawił pismo od Policji  (L/19/14) – w sprawie dofinansowania przez RO ZZS nagród do konkursu edukacyjnego.</w:t>
      </w:r>
    </w:p>
    <w:p w:rsidR="00517FEA" w:rsidRDefault="00517FEA" w:rsidP="00517F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w piśmie nie podano szczegółowych danych, dat ani miejsca, zanim RO ZZS podejmie decyzje o wsparciu projektu radny pan Wysoczański ma dokładnie sprawdzić proponowane zagadnienie.</w:t>
      </w:r>
    </w:p>
    <w:p w:rsidR="00AD1B7D" w:rsidRDefault="00AD1B7D" w:rsidP="00517F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D1B7D" w:rsidRDefault="00AD1B7D" w:rsidP="00AD1B7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Sokoła przedstawił informację, że Pani Puchała – Strażnik Miejski prosi o spotkanie z RO ZZS</w:t>
      </w:r>
    </w:p>
    <w:p w:rsidR="00517FEA" w:rsidRDefault="00517FEA" w:rsidP="00517F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17FEA" w:rsidRDefault="00517FEA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Murzyńska wniosła temat zarośniętych ścieżek i chodników na wałach przeciwpowodziowych.</w:t>
      </w:r>
    </w:p>
    <w:p w:rsidR="00517FEA" w:rsidRDefault="00517FEA" w:rsidP="00517F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F7E7F" w:rsidRDefault="00517FEA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Maurer wniósł wniosek by na kolejna sesje zaprosi</w:t>
      </w:r>
      <w:r w:rsidR="00AD1B7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przedstawiciela z Urz</w:t>
      </w:r>
      <w:r w:rsidR="00AD1B7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Zieleni Miejskiej.</w:t>
      </w:r>
    </w:p>
    <w:p w:rsidR="00517FEA" w:rsidRPr="00527A4D" w:rsidRDefault="00517FEA" w:rsidP="00517F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(upoważnionych głosujących </w:t>
      </w:r>
      <w:r>
        <w:rPr>
          <w:rFonts w:ascii="Times New Roman" w:hAnsi="Times New Roman" w:cs="Times New Roman"/>
          <w:sz w:val="24"/>
          <w:szCs w:val="24"/>
        </w:rPr>
        <w:t xml:space="preserve">za wnioskiem </w:t>
      </w:r>
      <w:r w:rsidRPr="00527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517FEA" w:rsidRPr="00527A4D" w:rsidRDefault="00517FEA" w:rsidP="00517F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4F7E7F" w:rsidRDefault="004F7E7F" w:rsidP="004F7E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8382A" w:rsidRPr="00497EA5" w:rsidRDefault="00AD1B7D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38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AD1B7D">
        <w:rPr>
          <w:rFonts w:ascii="Times New Roman" w:hAnsi="Times New Roman" w:cs="Times New Roman"/>
          <w:sz w:val="24"/>
          <w:szCs w:val="24"/>
        </w:rPr>
        <w:t>23</w:t>
      </w:r>
      <w:r w:rsidR="00AD02B1">
        <w:rPr>
          <w:rFonts w:ascii="Times New Roman" w:hAnsi="Times New Roman" w:cs="Times New Roman"/>
          <w:sz w:val="24"/>
          <w:szCs w:val="24"/>
        </w:rPr>
        <w:t xml:space="preserve"> </w:t>
      </w:r>
      <w:r w:rsidR="00AD1B7D">
        <w:rPr>
          <w:rFonts w:ascii="Times New Roman" w:hAnsi="Times New Roman" w:cs="Times New Roman"/>
          <w:sz w:val="24"/>
          <w:szCs w:val="24"/>
        </w:rPr>
        <w:t>kwietnia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4F7E7F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AD1B7D">
        <w:rPr>
          <w:rFonts w:ascii="Times New Roman" w:hAnsi="Times New Roman" w:cs="Times New Roman"/>
          <w:sz w:val="24"/>
          <w:szCs w:val="24"/>
        </w:rPr>
        <w:t>20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AD1B7D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B5" w:rsidRDefault="005E05B5" w:rsidP="006D031E">
      <w:pPr>
        <w:spacing w:after="0" w:line="240" w:lineRule="auto"/>
      </w:pPr>
      <w:r>
        <w:separator/>
      </w:r>
    </w:p>
  </w:endnote>
  <w:endnote w:type="continuationSeparator" w:id="0">
    <w:p w:rsidR="005E05B5" w:rsidRDefault="005E05B5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36784C" w:rsidRDefault="00892497">
        <w:pPr>
          <w:pStyle w:val="Stopka"/>
          <w:jc w:val="center"/>
        </w:pPr>
        <w:fldSimple w:instr=" PAGE   \* MERGEFORMAT ">
          <w:r w:rsidR="00E56557">
            <w:rPr>
              <w:noProof/>
            </w:rPr>
            <w:t>2</w:t>
          </w:r>
        </w:fldSimple>
      </w:p>
    </w:sdtContent>
  </w:sdt>
  <w:p w:rsidR="0036784C" w:rsidRDefault="003678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B5" w:rsidRDefault="005E05B5" w:rsidP="006D031E">
      <w:pPr>
        <w:spacing w:after="0" w:line="240" w:lineRule="auto"/>
      </w:pPr>
      <w:r>
        <w:separator/>
      </w:r>
    </w:p>
  </w:footnote>
  <w:footnote w:type="continuationSeparator" w:id="0">
    <w:p w:rsidR="005E05B5" w:rsidRDefault="005E05B5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236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DF1C0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071B9"/>
    <w:multiLevelType w:val="hybridMultilevel"/>
    <w:tmpl w:val="8496E1FE"/>
    <w:lvl w:ilvl="0" w:tplc="3EC0B6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</w:num>
  <w:num w:numId="5">
    <w:abstractNumId w:val="29"/>
  </w:num>
  <w:num w:numId="6">
    <w:abstractNumId w:val="20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7"/>
  </w:num>
  <w:num w:numId="12">
    <w:abstractNumId w:val="15"/>
  </w:num>
  <w:num w:numId="13">
    <w:abstractNumId w:val="27"/>
  </w:num>
  <w:num w:numId="14">
    <w:abstractNumId w:val="19"/>
  </w:num>
  <w:num w:numId="15">
    <w:abstractNumId w:val="23"/>
  </w:num>
  <w:num w:numId="16">
    <w:abstractNumId w:val="8"/>
  </w:num>
  <w:num w:numId="17">
    <w:abstractNumId w:val="1"/>
  </w:num>
  <w:num w:numId="18">
    <w:abstractNumId w:val="0"/>
  </w:num>
  <w:num w:numId="19">
    <w:abstractNumId w:val="33"/>
  </w:num>
  <w:num w:numId="20">
    <w:abstractNumId w:val="16"/>
  </w:num>
  <w:num w:numId="21">
    <w:abstractNumId w:val="12"/>
  </w:num>
  <w:num w:numId="22">
    <w:abstractNumId w:val="22"/>
  </w:num>
  <w:num w:numId="23">
    <w:abstractNumId w:val="2"/>
  </w:num>
  <w:num w:numId="24">
    <w:abstractNumId w:val="18"/>
  </w:num>
  <w:num w:numId="25">
    <w:abstractNumId w:val="6"/>
  </w:num>
  <w:num w:numId="26">
    <w:abstractNumId w:val="21"/>
  </w:num>
  <w:num w:numId="27">
    <w:abstractNumId w:val="24"/>
  </w:num>
  <w:num w:numId="28">
    <w:abstractNumId w:val="31"/>
  </w:num>
  <w:num w:numId="29">
    <w:abstractNumId w:val="5"/>
  </w:num>
  <w:num w:numId="30">
    <w:abstractNumId w:val="28"/>
  </w:num>
  <w:num w:numId="31">
    <w:abstractNumId w:val="25"/>
  </w:num>
  <w:num w:numId="32">
    <w:abstractNumId w:val="3"/>
  </w:num>
  <w:num w:numId="33">
    <w:abstractNumId w:val="26"/>
  </w:num>
  <w:num w:numId="34">
    <w:abstractNumId w:val="3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2476F"/>
    <w:rsid w:val="000342F8"/>
    <w:rsid w:val="000538D4"/>
    <w:rsid w:val="00084226"/>
    <w:rsid w:val="000A3ED4"/>
    <w:rsid w:val="000D29B0"/>
    <w:rsid w:val="000E1DD0"/>
    <w:rsid w:val="000F3870"/>
    <w:rsid w:val="00112068"/>
    <w:rsid w:val="00130EDE"/>
    <w:rsid w:val="001408CF"/>
    <w:rsid w:val="00147F8A"/>
    <w:rsid w:val="0017183F"/>
    <w:rsid w:val="00186EA6"/>
    <w:rsid w:val="00197E43"/>
    <w:rsid w:val="001B7793"/>
    <w:rsid w:val="001C08EF"/>
    <w:rsid w:val="001E7180"/>
    <w:rsid w:val="001E74AA"/>
    <w:rsid w:val="00201986"/>
    <w:rsid w:val="00212353"/>
    <w:rsid w:val="00212EBC"/>
    <w:rsid w:val="00272F4C"/>
    <w:rsid w:val="0029565E"/>
    <w:rsid w:val="002B6BE6"/>
    <w:rsid w:val="002E502E"/>
    <w:rsid w:val="00317D62"/>
    <w:rsid w:val="003278A8"/>
    <w:rsid w:val="00337DAF"/>
    <w:rsid w:val="00352C49"/>
    <w:rsid w:val="003548AB"/>
    <w:rsid w:val="00356FC8"/>
    <w:rsid w:val="0036784C"/>
    <w:rsid w:val="00373663"/>
    <w:rsid w:val="00383ED9"/>
    <w:rsid w:val="0039529D"/>
    <w:rsid w:val="003A7851"/>
    <w:rsid w:val="003B3F97"/>
    <w:rsid w:val="003F7505"/>
    <w:rsid w:val="00407302"/>
    <w:rsid w:val="00420BC4"/>
    <w:rsid w:val="004623DF"/>
    <w:rsid w:val="0047380D"/>
    <w:rsid w:val="00482A54"/>
    <w:rsid w:val="00497EA5"/>
    <w:rsid w:val="004D0755"/>
    <w:rsid w:val="004F5E21"/>
    <w:rsid w:val="004F7E7F"/>
    <w:rsid w:val="0050371F"/>
    <w:rsid w:val="00504CA4"/>
    <w:rsid w:val="00507228"/>
    <w:rsid w:val="00517FEA"/>
    <w:rsid w:val="00527A4D"/>
    <w:rsid w:val="00532CBA"/>
    <w:rsid w:val="0057734F"/>
    <w:rsid w:val="0058028E"/>
    <w:rsid w:val="0058215A"/>
    <w:rsid w:val="005E05B5"/>
    <w:rsid w:val="005F233C"/>
    <w:rsid w:val="00604C7C"/>
    <w:rsid w:val="00641553"/>
    <w:rsid w:val="006650A5"/>
    <w:rsid w:val="0068382A"/>
    <w:rsid w:val="006B68FC"/>
    <w:rsid w:val="006D031E"/>
    <w:rsid w:val="006F50D7"/>
    <w:rsid w:val="00710D0C"/>
    <w:rsid w:val="00721FF5"/>
    <w:rsid w:val="00725034"/>
    <w:rsid w:val="00746B1D"/>
    <w:rsid w:val="00747F9E"/>
    <w:rsid w:val="0076343A"/>
    <w:rsid w:val="007833CE"/>
    <w:rsid w:val="007E57D4"/>
    <w:rsid w:val="007E71AC"/>
    <w:rsid w:val="007F00B1"/>
    <w:rsid w:val="008050AD"/>
    <w:rsid w:val="00805BEF"/>
    <w:rsid w:val="00853FE2"/>
    <w:rsid w:val="00892497"/>
    <w:rsid w:val="008A5E5E"/>
    <w:rsid w:val="008B3D36"/>
    <w:rsid w:val="008C481C"/>
    <w:rsid w:val="008E0668"/>
    <w:rsid w:val="008E39BA"/>
    <w:rsid w:val="008F7F33"/>
    <w:rsid w:val="00992F05"/>
    <w:rsid w:val="009A1177"/>
    <w:rsid w:val="009B28CF"/>
    <w:rsid w:val="009C2A06"/>
    <w:rsid w:val="00A12F7D"/>
    <w:rsid w:val="00A133DF"/>
    <w:rsid w:val="00A17B65"/>
    <w:rsid w:val="00A552B3"/>
    <w:rsid w:val="00A609A6"/>
    <w:rsid w:val="00A71AC6"/>
    <w:rsid w:val="00AC00A2"/>
    <w:rsid w:val="00AC48BC"/>
    <w:rsid w:val="00AD02B1"/>
    <w:rsid w:val="00AD0EBF"/>
    <w:rsid w:val="00AD1B7D"/>
    <w:rsid w:val="00AF0C42"/>
    <w:rsid w:val="00B20FC4"/>
    <w:rsid w:val="00B31E59"/>
    <w:rsid w:val="00B50831"/>
    <w:rsid w:val="00B516D5"/>
    <w:rsid w:val="00B54918"/>
    <w:rsid w:val="00B668FD"/>
    <w:rsid w:val="00B81623"/>
    <w:rsid w:val="00B90DD9"/>
    <w:rsid w:val="00BD61FF"/>
    <w:rsid w:val="00C436DA"/>
    <w:rsid w:val="00C51932"/>
    <w:rsid w:val="00C7147E"/>
    <w:rsid w:val="00C71C00"/>
    <w:rsid w:val="00C8518B"/>
    <w:rsid w:val="00C94647"/>
    <w:rsid w:val="00CC3C27"/>
    <w:rsid w:val="00CE00C6"/>
    <w:rsid w:val="00CE6A7E"/>
    <w:rsid w:val="00CF7A6C"/>
    <w:rsid w:val="00D05D7F"/>
    <w:rsid w:val="00D06437"/>
    <w:rsid w:val="00D06564"/>
    <w:rsid w:val="00D12149"/>
    <w:rsid w:val="00D33367"/>
    <w:rsid w:val="00D34D94"/>
    <w:rsid w:val="00D37059"/>
    <w:rsid w:val="00D77885"/>
    <w:rsid w:val="00D9347C"/>
    <w:rsid w:val="00D95824"/>
    <w:rsid w:val="00DC5F9E"/>
    <w:rsid w:val="00E17509"/>
    <w:rsid w:val="00E56557"/>
    <w:rsid w:val="00E7365D"/>
    <w:rsid w:val="00E85976"/>
    <w:rsid w:val="00ED2041"/>
    <w:rsid w:val="00EF4A43"/>
    <w:rsid w:val="00F01ACB"/>
    <w:rsid w:val="00F1298E"/>
    <w:rsid w:val="00F204F6"/>
    <w:rsid w:val="00F247F6"/>
    <w:rsid w:val="00F52B11"/>
    <w:rsid w:val="00F70581"/>
    <w:rsid w:val="00FA0C72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Waldemar Bednarz</cp:lastModifiedBy>
  <cp:revision>2</cp:revision>
  <cp:lastPrinted>2013-06-27T06:49:00Z</cp:lastPrinted>
  <dcterms:created xsi:type="dcterms:W3CDTF">2014-04-22T20:14:00Z</dcterms:created>
  <dcterms:modified xsi:type="dcterms:W3CDTF">2014-04-22T20:14:00Z</dcterms:modified>
</cp:coreProperties>
</file>